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0839B">
      <w:pPr>
        <w:keepNext w:val="0"/>
        <w:keepLines w:val="0"/>
        <w:widowControl w:val="0"/>
        <w:suppressLineNumbers w:val="0"/>
        <w:suppressAutoHyphens/>
        <w:autoSpaceDE w:val="0"/>
        <w:adjustRightInd w:val="0"/>
        <w:snapToGrid w:val="0"/>
        <w:spacing w:before="0" w:beforeAutospacing="0" w:after="0" w:afterAutospacing="0" w:line="600" w:lineRule="exact"/>
        <w:ind w:left="0" w:right="0" w:firstLine="0" w:firstLineChars="0"/>
        <w:jc w:val="left"/>
        <w:rPr>
          <w:rFonts w:hint="default" w:ascii="方正黑体_GBK" w:hAnsi="方正小标宋_GBK" w:eastAsia="方正黑体_GBK" w:cs="方正小标宋_GBK"/>
          <w:color w:val="000000"/>
          <w:kern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附件</w:t>
      </w:r>
      <w:bookmarkStart w:id="0" w:name="_GoBack"/>
      <w:bookmarkEnd w:id="0"/>
    </w:p>
    <w:p w14:paraId="2752ACF7">
      <w:pPr>
        <w:keepNext w:val="0"/>
        <w:keepLines w:val="0"/>
        <w:widowControl w:val="0"/>
        <w:suppressLineNumbers w:val="0"/>
        <w:suppressAutoHyphens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/>
        <w:jc w:val="center"/>
        <w:rPr>
          <w:rFonts w:hint="default" w:ascii="方正小标宋_GBK" w:hAnsi="方正小标宋_GBK" w:eastAsia="方正小标宋_GBK" w:cs="方正小标宋_GBK"/>
          <w:i w:val="0"/>
          <w:color w:val="000000"/>
          <w:kern w:val="0"/>
          <w:sz w:val="42"/>
          <w:szCs w:val="42"/>
        </w:rPr>
      </w:pPr>
      <w:r>
        <w:rPr>
          <w:rFonts w:hint="default" w:ascii="方正小标宋_GBK" w:hAnsi="方正小标宋_GBK" w:eastAsia="方正小标宋_GBK" w:cs="方正小标宋_GBK"/>
          <w:i w:val="0"/>
          <w:color w:val="000000"/>
          <w:kern w:val="0"/>
          <w:sz w:val="42"/>
          <w:szCs w:val="42"/>
          <w:lang w:val="en-US" w:eastAsia="zh-CN" w:bidi="ar"/>
        </w:rPr>
        <w:t xml:space="preserve"> </w:t>
      </w:r>
    </w:p>
    <w:p w14:paraId="2B2AA18A">
      <w:pPr>
        <w:keepNext w:val="0"/>
        <w:keepLines w:val="0"/>
        <w:widowControl w:val="0"/>
        <w:suppressLineNumbers w:val="0"/>
        <w:suppressAutoHyphens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/>
        <w:jc w:val="center"/>
        <w:rPr>
          <w:rFonts w:hint="default" w:ascii="方正小标宋_GBK" w:hAnsi="方正小标宋_GBK" w:eastAsia="方正小标宋_GBK" w:cs="方正小标宋_GBK"/>
          <w:i w:val="0"/>
          <w:color w:val="000000"/>
          <w:kern w:val="0"/>
          <w:sz w:val="42"/>
          <w:szCs w:val="42"/>
        </w:rPr>
      </w:pPr>
      <w:r>
        <w:rPr>
          <w:rFonts w:hint="default" w:ascii="方正小标宋_GBK" w:hAnsi="方正小标宋_GBK" w:eastAsia="方正小标宋_GBK" w:cs="方正小标宋_GBK"/>
          <w:i w:val="0"/>
          <w:color w:val="000000"/>
          <w:kern w:val="0"/>
          <w:sz w:val="42"/>
          <w:szCs w:val="42"/>
          <w:lang w:val="en-US" w:eastAsia="zh-CN" w:bidi="ar"/>
        </w:rPr>
        <w:t>省科技厅政府购买服务指导性目录</w:t>
      </w:r>
    </w:p>
    <w:p w14:paraId="5CAA6864">
      <w:pPr>
        <w:keepNext w:val="0"/>
        <w:keepLines w:val="0"/>
        <w:widowControl w:val="0"/>
        <w:suppressLineNumbers w:val="0"/>
        <w:suppressAutoHyphens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/>
        <w:jc w:val="center"/>
        <w:rPr>
          <w:rFonts w:hint="eastAsia" w:asci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Calibri" w:eastAsia="楷体_GB2312" w:cs="楷体_GB2312"/>
          <w:i w:val="0"/>
          <w:color w:val="000000"/>
          <w:kern w:val="0"/>
          <w:sz w:val="42"/>
          <w:szCs w:val="42"/>
          <w:lang w:val="en-US" w:eastAsia="zh-CN" w:bidi="ar"/>
        </w:rPr>
        <w:t>（第二版）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379"/>
        <w:gridCol w:w="1434"/>
        <w:gridCol w:w="2480"/>
        <w:gridCol w:w="2213"/>
      </w:tblGrid>
      <w:tr w14:paraId="5FCD8FD8">
        <w:trPr>
          <w:trHeight w:val="54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8F97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方正黑体_GBK" w:hAnsi="方正黑体_GBK" w:eastAsia="方正黑体_GBK" w:cs="方正黑体_GBK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代码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C263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方正黑体_GBK" w:hAnsi="方正黑体_GBK" w:eastAsia="方正黑体_GBK" w:cs="方正黑体_GBK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一级目录</w:t>
            </w:r>
          </w:p>
        </w:tc>
        <w:tc>
          <w:tcPr>
            <w:tcW w:w="8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196E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方正黑体_GBK" w:hAnsi="方正黑体_GBK" w:eastAsia="方正黑体_GBK" w:cs="方正黑体_GBK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二级目录</w:t>
            </w:r>
          </w:p>
        </w:tc>
        <w:tc>
          <w:tcPr>
            <w:tcW w:w="1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B577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方正黑体_GBK" w:hAnsi="方正黑体_GBK" w:eastAsia="方正黑体_GBK" w:cs="方正黑体_GBK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三级目录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45B6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方正黑体_GBK" w:hAnsi="方正黑体_GBK" w:eastAsia="方正黑体_GBK" w:cs="方正黑体_GBK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备注</w:t>
            </w:r>
          </w:p>
        </w:tc>
      </w:tr>
      <w:tr w14:paraId="08F82FB2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C214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楷体_GB2312" w:eastAsia="楷体_GB2312" w:cs="楷体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楷体_GB2312" w:hAnsi="Calibri" w:eastAsia="楷体_GB2312" w:cs="楷体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A</w:t>
            </w:r>
          </w:p>
        </w:tc>
        <w:tc>
          <w:tcPr>
            <w:tcW w:w="3105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E335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楷体_GB2312" w:eastAsia="楷体_GB2312" w:cs="楷体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楷体_GB2312" w:hAnsi="Calibri" w:eastAsia="楷体_GB2312" w:cs="楷体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公共服务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F0764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40CF63D9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477A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A01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9B8A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229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4B6A8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公共安全服务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B500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635293F1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B30A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A0101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7BFE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7737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1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9A99D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公共安全隐患排查治理服务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4A5A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403DE130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974F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A03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145C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229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5C8D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就业公共服务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28BD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25B6CAC2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970A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A0302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F496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73B4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1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EBFD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职业技能培训服务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0B07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科技从业人员培训</w:t>
            </w:r>
          </w:p>
        </w:tc>
      </w:tr>
      <w:tr w14:paraId="007B2F11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172B6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A0304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4B7C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E50E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1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DE5F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人才服务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F15B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科技人才服务</w:t>
            </w:r>
          </w:p>
        </w:tc>
      </w:tr>
      <w:tr w14:paraId="55899360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ACD83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A07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9E34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229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FFA25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科技公共服务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FB4E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2E3FF92F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275FB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A0701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4522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34ED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1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3FEC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科技研发与推广服务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7DCC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1F3DF401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A6C6B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A0702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8186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0947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1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2377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科技成果转化与推广服务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491E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187D71A7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862E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A0703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04F8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2161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1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E04B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科技交流、普及与推广服务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3BF1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156A902B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3DB7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A0704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B0AD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5DA0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1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F0B7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区域科技发展服务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D79B8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6A16249A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1514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A0705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1D55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EA803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1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BF8D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技术创新服务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8DC7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0E76F813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5F8BF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A14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5744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229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C31E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灾害防治及应急管理服务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4F72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2F44B93B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2DEAA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A1401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F238B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41D94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1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7E74A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防灾减灾预警、预报服务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E222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0F42836D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410D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A1402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5C29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CE939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1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E95E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防灾救灾技术指导服务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CC51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75F5DCDA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1DFA8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A15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6955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229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50EE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公共信息与宣传服务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268AC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7CE86B0C">
        <w:trPr>
          <w:trHeight w:val="6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50CD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A1501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3653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EEA8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1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E3A5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公共信息服务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B48D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科技服务平台</w:t>
            </w:r>
          </w:p>
        </w:tc>
      </w:tr>
      <w:tr w14:paraId="17E07886">
        <w:trPr>
          <w:trHeight w:val="941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0481A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A1504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B5921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D4DAE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1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5799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公共信息系统开发与维护服务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1FE0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045E058C">
        <w:trPr>
          <w:trHeight w:val="691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B270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A1505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F975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F933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1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4212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宣传推介服务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7A26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科技宣传推介</w:t>
            </w:r>
          </w:p>
        </w:tc>
      </w:tr>
      <w:tr w14:paraId="2D641808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D895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A16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FBC9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229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EB90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行业管理服务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05BD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4263C2C8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1879C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A1601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BFDB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0C10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1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CDF4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行业规划服务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E3D9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科技规划服务</w:t>
            </w:r>
          </w:p>
        </w:tc>
      </w:tr>
      <w:tr w14:paraId="6F66449F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90057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A1602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5560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0088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1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91AC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行业调查与处置服务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6362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科技调查与处置服务</w:t>
            </w:r>
          </w:p>
        </w:tc>
      </w:tr>
      <w:tr w14:paraId="58014F8C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9063E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A1603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E06B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90D9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1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D329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行业统计分析服务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3A9BB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科技统计分析服务</w:t>
            </w:r>
          </w:p>
        </w:tc>
      </w:tr>
      <w:tr w14:paraId="42E4069A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868B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A18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C276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229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749A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其他公共服务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F3A7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6C62FBAA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ECAA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A1801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41B4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2D0C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1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6004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对外合作与交流服务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85090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4486664B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56EC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楷体_GB2312" w:eastAsia="楷体_GB2312" w:cs="楷体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楷体_GB2312" w:hAnsi="Calibri" w:eastAsia="楷体_GB2312" w:cs="楷体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B</w:t>
            </w:r>
          </w:p>
        </w:tc>
        <w:tc>
          <w:tcPr>
            <w:tcW w:w="3105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31E5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楷体_GB2312" w:eastAsia="楷体_GB2312" w:cs="楷体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楷体_GB2312" w:hAnsi="Calibri" w:eastAsia="楷体_GB2312" w:cs="楷体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政府履职辅助性服务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E3E0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545CA164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2461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B01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E5C0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229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CB4A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法律服务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1908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6D78D87E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E05C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B0101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3E6F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97F9F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1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0F1C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法律顾问服务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5881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31759BCC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9E08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B0102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8375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64DD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1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7FFE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法律咨询服务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D6E9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423AAC66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DFF7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B0103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D27E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818F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1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416E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法律诉讼及其他争端解决服务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DD3D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1A253CA7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8E95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B02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98BF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229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A9A2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课题研究服务社会调查服务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C55E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739FAC33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D9CF4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B0201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BE20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A450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1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2439A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课题研究服务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C7A3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72D293C2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BF4A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B0202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98BD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44F2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1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86C4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社会调查服务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2EC1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52B5FBFE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DD2E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B03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173EA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229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D1EF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会计审计服务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7B1BD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15AC23C7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4DFC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B0301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3D26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55A55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1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EFEE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会计服务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2404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74F1EB85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5FC49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B0302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37DD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A34F5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1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0CD6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审计服务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8003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771AF9BE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11A2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B04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1C51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229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CE54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会议服务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79E0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5BF93B10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89D0C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B0401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FCC6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A94C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1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F2A6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会议服务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FF78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3426C325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31847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B0402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E7E9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B2616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1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848C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会展服务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3B91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025F8C1B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1927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B05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13D6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229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33EFF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监督检查辅助服务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969A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08600C0C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A65C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B0501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C18A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DD478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1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6773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监督检查辅助服务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B8BA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655CFDCF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06DE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B06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55EE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229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65D0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工程服务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C971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3BC8F13D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D6E7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B0601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AF70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BB66D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1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D66A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工程造价咨询服务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D469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1E99ED02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26EF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B0602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8D09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2AE1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1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8A17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工程监理服务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FDB4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189F2163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0D11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B07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2D06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229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ED44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评审、评估和评价服务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3D8D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4F2AEA4B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216E0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B0701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1E4E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DBA6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1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AC3E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评审服务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B524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5F3058AF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ABA4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B0702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576B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20071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1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2B0D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评估和评价服务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7690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2F1B4E3A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DD23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B0703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7C00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E94D0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1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12F6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第三方绩效评价服务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4D43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0CDB07C6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C2CE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B08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4696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229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72F9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咨询服务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2851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0DCC994A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FEF4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B0801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2F67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037B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1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130D2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咨询服务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D574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除法律咨询以外的咨询服务</w:t>
            </w:r>
          </w:p>
        </w:tc>
      </w:tr>
      <w:tr w14:paraId="5AF78744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F797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B09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050B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229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70B4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机关工作人员培训服务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F879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2596B28D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B819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B0901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6856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CD3F7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1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CEB27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机关工作人员技术业务培训服务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41E5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科技创新能力培训</w:t>
            </w:r>
          </w:p>
        </w:tc>
      </w:tr>
      <w:tr w14:paraId="199B5B50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C94F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B10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78079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229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8E5D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信息化服务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81C0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02F96D4D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4743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B1001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8BEA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162E3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1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3458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机关信息系统开发与维护服务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B868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7E51FA2E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A131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B1002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6DDC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3DAC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1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3C96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数据处理服务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F58F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5C4D043B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1145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B1003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E342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5641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1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C6CD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网络接入服务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320F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37C6545E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04C5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B11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547C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229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FF14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后勤服务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06449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2844CCF8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E448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B1101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6D5E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4B9F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1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0382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维修保养服务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E86B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3563622E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D013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B1102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7743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2BF6F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1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2B70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物业管理服务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B944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59FB9362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AA61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B1103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FDB6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9E44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1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9418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安全服务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A989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6DEB4BF6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92FFF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B1104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C04B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A55A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1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7746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印刷和出版服务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A513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144884C3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E6A05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B1105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3D93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75EA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1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B1E0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餐饮服务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271C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726036CF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3017C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B1106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A247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3757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1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0244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租赁服务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05FB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182B9D1E">
        <w:trPr>
          <w:trHeight w:val="57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806E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B1107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1ADA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A604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1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DB73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其他适合通过市场化方式提供的后勤服务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FBA2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24B3EF41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0C5C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B12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27DF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229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1D339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其他辅助性服务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784E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15CA9E49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943F8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B1201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C6C1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99CD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1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BB48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翻译服务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BA31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5BCFBF5B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5825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B1202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9E1ED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3483D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1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4574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档案管理服务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C9A59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  <w:tr w14:paraId="03DE577F">
        <w:trPr>
          <w:trHeight w:val="315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86F3F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B1203</w:t>
            </w:r>
          </w:p>
        </w:tc>
        <w:tc>
          <w:tcPr>
            <w:tcW w:w="8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86EE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F058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  <w:tc>
          <w:tcPr>
            <w:tcW w:w="14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14E1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外事服务</w:t>
            </w:r>
          </w:p>
        </w:tc>
        <w:tc>
          <w:tcPr>
            <w:tcW w:w="12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02FE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uppressAutoHyphen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</w:rPr>
            </w:pPr>
          </w:p>
        </w:tc>
      </w:tr>
    </w:tbl>
    <w:p w14:paraId="51BD52DA">
      <w:pPr>
        <w:keepNext w:val="0"/>
        <w:keepLines w:val="0"/>
        <w:widowControl w:val="0"/>
        <w:suppressLineNumbers w:val="0"/>
        <w:suppressAutoHyphens/>
        <w:autoSpaceDE w:val="0"/>
        <w:autoSpaceDN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right"/>
        <w:rPr>
          <w:rFonts w:hint="eastAsia" w:ascii="仿宋_GB2312" w:eastAsia="仿宋_GB2312" w:cs="仿宋_GB2312"/>
          <w:kern w:val="2"/>
          <w:sz w:val="32"/>
          <w:szCs w:val="32"/>
        </w:rPr>
      </w:pPr>
    </w:p>
    <w:p w14:paraId="45E4291A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_GBK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trackRevisions w:val="1"/>
  <w:documentProtection w:enforcement="0"/>
  <w:displayHorizontalDrawingGridEvery w:val="0"/>
  <w:displayVerticalDrawingGridEvery w:val="2"/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FD9DC"/>
    <w:rsid w:val="37FF0759"/>
    <w:rsid w:val="4687E946"/>
    <w:rsid w:val="5AFF1F45"/>
    <w:rsid w:val="7FA45CB0"/>
    <w:rsid w:val="BFFFC767"/>
    <w:rsid w:val="CFC3AE40"/>
    <w:rsid w:val="DF1BAAAD"/>
    <w:rsid w:val="FCBEEC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eepNext w:val="0"/>
      <w:keepLines w:val="0"/>
      <w:widowControl w:val="0"/>
      <w:suppressLineNumbers w:val="0"/>
      <w:suppressAutoHyphens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Lines>1</Lines>
  <Paragraphs>1</Paragraphs>
  <TotalTime>2</TotalTime>
  <ScaleCrop>false</ScaleCrop>
  <LinksUpToDate>false</LinksUpToDate>
  <Application>WPS Office_12.1.23540.23540_F1E327BC-269C-435d-A152-05C5408002CA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2025-12-14T13:21:00Z</dcterms:created>
  <dc:creator>Apache POI</dc:creator>
  <cp:lastModifiedBy>WPS_1692262740</cp:lastModifiedBy>
  <dcterms:modified xsi:type="dcterms:W3CDTF">2025-12-12T18:45:13Z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E249F236B5AE1B3C39F23B69708173AB_43</vt:lpwstr>
  </property>
</Properties>
</file>