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2023年度实验动物生产许可证年检结果清单</w:t>
      </w:r>
    </w:p>
    <w:tbl>
      <w:tblPr>
        <w:tblStyle w:val="6"/>
        <w:tblW w:w="8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065"/>
        <w:gridCol w:w="2648"/>
        <w:gridCol w:w="1210"/>
      </w:tblGrid>
      <w:tr>
        <w:trPr>
          <w:trHeight w:val="44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 位 名 称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许可证编号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年检结果</w:t>
            </w:r>
          </w:p>
        </w:tc>
      </w:tr>
      <w:tr>
        <w:trPr>
          <w:trHeight w:val="46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华中农业大学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SCXK（鄂）2020-0019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58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北京维通利华实验动物技术有限公司湖北分公司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SCXK（鄂）2022-0030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48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武汉生物制品研究所有限责任公司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SCXK（鄂）2022-0013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44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湖北贝恩特生物科技有限公司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SCXK（鄂）2021-0027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58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武汉生物制品研究所有限责任公司（金港）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SCXK（鄂）2021-0026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55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武汉市万千佳兴生物科技有限公司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SCXK（鄂）2021-0011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42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武汉大学动物实验中心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SCXK（鄂）2019-0004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47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湖北医药学院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SCXK（鄂）2019-0008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42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武汉生命起源科技有限公司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SCXK（鄂）2022-0028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50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湖北中医药高等专科学校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SCXK（鄂）2019-0017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53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有度生物科技有限公司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SCXK（鄂）2021-0025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47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湖北省疾病预防控制中心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SCXK（鄂）2020-0018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44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华中科技大学动物实验中心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SCXK（鄂）2021-0009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48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武汉贝赛模式生物科技有限公司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SCXK（鄂）2022-0029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64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武汉市万千佳兴生物科技有限公司（凤凰基地）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SCXK（鄂）2018-0022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</w:tr>
      <w:tr>
        <w:trPr>
          <w:trHeight w:val="46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湖北逸挚诚生物科技有限公司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SCXK（鄂）2021-0020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</w:tr>
      <w:tr>
        <w:trPr>
          <w:trHeight w:val="42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三峡大学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SCXK（鄂）2022-0012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</w:tr>
      <w:tr>
        <w:trPr>
          <w:trHeight w:val="28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湖北天勤生物科技有限公司随州分公司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SCXK（鄂）2021-0010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</w:tr>
      <w:tr>
        <w:trPr>
          <w:trHeight w:val="49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湖北奥菲生物科技有限公司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SCXK（鄂）2019-0024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</w:t>
            </w:r>
          </w:p>
        </w:tc>
      </w:tr>
    </w:tbl>
    <w:p>
      <w:pPr>
        <w:spacing w:line="240" w:lineRule="exact"/>
        <w:jc w:val="left"/>
        <w:rPr>
          <w:rFonts w:ascii="仿宋" w:hAnsi="仿宋" w:eastAsia="仿宋"/>
          <w:sz w:val="24"/>
        </w:rPr>
      </w:pPr>
    </w:p>
    <w:p>
      <w:pPr>
        <w:spacing w:line="240" w:lineRule="exact"/>
        <w:jc w:val="left"/>
        <w:rPr>
          <w:rFonts w:ascii="仿宋" w:hAnsi="仿宋" w:eastAsia="仿宋"/>
          <w:sz w:val="24"/>
        </w:rPr>
      </w:pPr>
    </w:p>
    <w:p>
      <w:pPr>
        <w:spacing w:line="240" w:lineRule="exact"/>
        <w:jc w:val="left"/>
        <w:rPr>
          <w:rFonts w:ascii="仿宋" w:hAnsi="仿宋" w:eastAsia="仿宋"/>
          <w:sz w:val="24"/>
        </w:rPr>
      </w:pPr>
    </w:p>
    <w:p>
      <w:pPr>
        <w:spacing w:line="240" w:lineRule="exact"/>
        <w:jc w:val="left"/>
        <w:rPr>
          <w:rFonts w:ascii="仿宋" w:hAnsi="仿宋" w:eastAsia="仿宋"/>
          <w:sz w:val="24"/>
        </w:rPr>
      </w:pPr>
    </w:p>
    <w:p>
      <w:pPr>
        <w:rPr>
          <w:rFonts w:hint="eastAsia"/>
        </w:rPr>
      </w:pPr>
    </w:p>
    <w:p>
      <w:pPr>
        <w:spacing w:after="0"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>
      <w:pPr>
        <w:pStyle w:val="5"/>
        <w:shd w:val="clear" w:color="auto" w:fill="FFFFFF"/>
        <w:spacing w:before="240" w:beforeAutospacing="0" w:after="240" w:afterAutospacing="0" w:line="480" w:lineRule="atLeast"/>
        <w:ind w:firstLine="480"/>
        <w:jc w:val="center"/>
        <w:rPr>
          <w:rFonts w:ascii="方正小标宋简体" w:hAnsi="方正小标宋简体" w:eastAsia="方正小标宋简体" w:cs="方正小标宋简体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</w:rPr>
        <w:t>2023年度实验动物使用许可证年检结果清单</w:t>
      </w:r>
    </w:p>
    <w:tbl>
      <w:tblPr>
        <w:tblStyle w:val="6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3"/>
        <w:gridCol w:w="2567"/>
        <w:gridCol w:w="1260"/>
      </w:tblGrid>
      <w:tr>
        <w:trPr>
          <w:trHeight w:val="285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 位 名 称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许可证编号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年检结果</w:t>
            </w:r>
          </w:p>
        </w:tc>
      </w:tr>
      <w:tr>
        <w:trPr>
          <w:trHeight w:val="51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华中科技大学同济医学院附属同济医院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国药集团动物保健股份有限公司（凤凰基地）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武汉市药品医疗器械检验所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武汉大学人民医院（湖北省人民医院）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SYXK（鄂）2020-0027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华中农业大学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SYXK（鄂）2020-0084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武汉生物制品研究所有限责任公司（金港）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SYXK（鄂）2021-0118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湖北天勤鑫圣科技有限公司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SYXK(鄂)2022-0127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武汉中原瑞德生物制品有限责任公司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SYXK（鄂）2024-0110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华中科技大学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湖北省医疗器械质量监督检验研究院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湖北天勤生物科技有限公司武汉分公司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湖北贝恩特生物科技有限公司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SYXK（鄂）2021-0119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华中科技大学（生科院）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SYXK（鄂）2022-0094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中部战区总医院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51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湖北省疾病预防控制中心（食品药品安全评价中心）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SYXK（鄂）2022-0065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江汉大学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武汉华美生物工程有限公司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SYXK（鄂）2021-0116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武汉生物制品研究所有限责任公司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湖北省药品监督检验研究院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武汉大学动物实验中心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湖北潜江制药股份有限公司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中国科学院精密测量科学与技术创新研究院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SYXK（鄂）2020-0051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中南民族大学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湖北省医药工业研究院有限公司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中国科学院武汉病毒研究所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武汉大学口腔医院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华中师范大学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SYXK（鄂）2020-0052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华中农业大学国家兽药残留基准实验室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湖北医药学院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襄阳市第一人民医院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SYXK（鄂）2022-0093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湖北大学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SYXK（鄂)2022-0134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武汉大学生命科学学院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51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华中科技大学同济医学院（农药毒理研究中心）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武汉大学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湖北省中医院（湖北省中医药研究院）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SYXK（鄂）2022-0095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湖北梦阳药业股份有限公司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湖北省普林标准技术服务有限公司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武汉理工大学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SYXK（鄂）2022-0092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武汉联影智融医疗科技有限公司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湖北省药品监督检验研究院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武汉华龙生物制药有限公司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SYXK（鄂）2024-0001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武汉大学人民医院（湖北省人民医院）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SYXK（鄂）2020-0053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宜昌三峡制药有限公司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武汉贝赛模式生物科技有限公司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有度生物科技有限公司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SYXK（鄂）2021-0115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武汉云克隆科技股份有限公司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SYXK（鄂）2024-0069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劲牌有限公司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SYXK（鄂）2019-0108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武汉市第三医院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SYXK（鄂）2020-0080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宜昌人福药业有限责任公司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武汉大学中南医院动物实验中心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SYXK（鄂）2020-0025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湖北逸挚诚生物科技有限公司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武汉宏韧生物医药股份有限公司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湖北天勤鑫圣科技有限公司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SYXK（鄂）2020-0113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三峡大学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SYXK（鄂）2022-0061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湖北天勤生物技术研究院有限公司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武汉体育学院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武汉爱博泰克生物科技有限公司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湖北天勤鑫宸医药科技有限公司 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湖北长联杜勒制药有限公司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SYXK（鄂）2022-0041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武汉禾元生物科技股份有限公司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武汉万千佳兴生物科技有限公司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公安县钉螺生态站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武汉食品化妆品检验所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SYXK（鄂）2021-0121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51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武汉市万千佳兴生物科技有限公司（凤凰基地）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SYXK（鄂）2018-0105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湖北中医药高等专科学校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SYXK（鄂）2019-0083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武汉云克隆动物有限公司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SYXK（鄂）2020-0111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武汉市第四医院(武汉市普爱医院、武汉市骨科医院)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SYXK（鄂）2021-0114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武汉生命起源科技有限公司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SYXK（鄂）2022-0122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湖北奥菲生物科技有限公司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SYXK（鄂）2019-0109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</w:t>
            </w:r>
          </w:p>
        </w:tc>
      </w:tr>
      <w:tr>
        <w:trPr>
          <w:trHeight w:val="2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随州市公共检验检测中心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SYXK（鄂）2021-0058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</w:t>
            </w:r>
          </w:p>
        </w:tc>
      </w:tr>
    </w:tbl>
    <w:p>
      <w:pPr>
        <w:spacing w:line="240" w:lineRule="exact"/>
        <w:jc w:val="center"/>
        <w:rPr>
          <w:rFonts w:ascii="仿宋" w:hAnsi="仿宋" w:eastAsia="仿宋"/>
          <w:sz w:val="24"/>
        </w:rPr>
      </w:pPr>
    </w:p>
    <w:p>
      <w:pPr>
        <w:spacing w:line="240" w:lineRule="exact"/>
        <w:jc w:val="center"/>
        <w:rPr>
          <w:rFonts w:ascii="仿宋" w:hAnsi="仿宋" w:eastAsia="仿宋"/>
          <w:sz w:val="24"/>
        </w:rPr>
      </w:pPr>
    </w:p>
    <w:p>
      <w:pPr>
        <w:spacing w:line="240" w:lineRule="exact"/>
        <w:jc w:val="center"/>
        <w:rPr>
          <w:rFonts w:ascii="仿宋" w:hAnsi="仿宋" w:eastAsia="仿宋"/>
          <w:sz w:val="24"/>
        </w:rPr>
      </w:pPr>
    </w:p>
    <w:p>
      <w:pPr>
        <w:spacing w:line="240" w:lineRule="exact"/>
        <w:jc w:val="center"/>
        <w:rPr>
          <w:rFonts w:ascii="仿宋" w:hAnsi="仿宋" w:eastAsia="仿宋"/>
          <w:sz w:val="24"/>
        </w:rPr>
      </w:pPr>
    </w:p>
    <w:p>
      <w:pPr>
        <w:spacing w:line="240" w:lineRule="exact"/>
        <w:jc w:val="center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DF"/>
    <w:rsid w:val="000D7354"/>
    <w:rsid w:val="00121A5C"/>
    <w:rsid w:val="00146765"/>
    <w:rsid w:val="001C5036"/>
    <w:rsid w:val="00211702"/>
    <w:rsid w:val="002236FB"/>
    <w:rsid w:val="002E7D8D"/>
    <w:rsid w:val="00313374"/>
    <w:rsid w:val="00371C4F"/>
    <w:rsid w:val="003929D2"/>
    <w:rsid w:val="0043481C"/>
    <w:rsid w:val="00436CE3"/>
    <w:rsid w:val="00463FDF"/>
    <w:rsid w:val="00496BAA"/>
    <w:rsid w:val="00581CC7"/>
    <w:rsid w:val="005A1056"/>
    <w:rsid w:val="005C4754"/>
    <w:rsid w:val="006828A9"/>
    <w:rsid w:val="006A7D40"/>
    <w:rsid w:val="00825F96"/>
    <w:rsid w:val="0085756D"/>
    <w:rsid w:val="00870D1B"/>
    <w:rsid w:val="008D14B2"/>
    <w:rsid w:val="009D5CFE"/>
    <w:rsid w:val="00A65AD5"/>
    <w:rsid w:val="00AB3604"/>
    <w:rsid w:val="00B24EF7"/>
    <w:rsid w:val="00B54AA0"/>
    <w:rsid w:val="00B64B28"/>
    <w:rsid w:val="00BD2659"/>
    <w:rsid w:val="00C976E0"/>
    <w:rsid w:val="00D82A97"/>
    <w:rsid w:val="00E100C1"/>
    <w:rsid w:val="00E84D60"/>
    <w:rsid w:val="00EB27BC"/>
    <w:rsid w:val="00EE02E6"/>
    <w:rsid w:val="00F76985"/>
    <w:rsid w:val="0FEFED1A"/>
    <w:rsid w:val="1DFC83EA"/>
    <w:rsid w:val="1E8EB8A4"/>
    <w:rsid w:val="29FDCC37"/>
    <w:rsid w:val="2A8702CB"/>
    <w:rsid w:val="2B93A1F3"/>
    <w:rsid w:val="2E46E69F"/>
    <w:rsid w:val="2EFDCFE3"/>
    <w:rsid w:val="2F77823B"/>
    <w:rsid w:val="2FFB03C1"/>
    <w:rsid w:val="2FFB4496"/>
    <w:rsid w:val="3735E639"/>
    <w:rsid w:val="37BF4019"/>
    <w:rsid w:val="3EDF0E52"/>
    <w:rsid w:val="3FB5B65D"/>
    <w:rsid w:val="3FEF0682"/>
    <w:rsid w:val="4F33B9C2"/>
    <w:rsid w:val="4F5F1F18"/>
    <w:rsid w:val="4F71E402"/>
    <w:rsid w:val="4FBC1BEA"/>
    <w:rsid w:val="4FEB0A01"/>
    <w:rsid w:val="4FFFE571"/>
    <w:rsid w:val="50552264"/>
    <w:rsid w:val="56F7BD1E"/>
    <w:rsid w:val="5DFB5C60"/>
    <w:rsid w:val="5F7956B1"/>
    <w:rsid w:val="669727FC"/>
    <w:rsid w:val="689EB9BE"/>
    <w:rsid w:val="6D5E8F54"/>
    <w:rsid w:val="6DAD2C7B"/>
    <w:rsid w:val="6EF6DA7C"/>
    <w:rsid w:val="6F7E4017"/>
    <w:rsid w:val="6FF30174"/>
    <w:rsid w:val="70B57438"/>
    <w:rsid w:val="71FF5101"/>
    <w:rsid w:val="75FF475F"/>
    <w:rsid w:val="775B3699"/>
    <w:rsid w:val="77EFC475"/>
    <w:rsid w:val="7BDC68F4"/>
    <w:rsid w:val="7CFFA958"/>
    <w:rsid w:val="7D9F433B"/>
    <w:rsid w:val="7DEF4565"/>
    <w:rsid w:val="7E5B4068"/>
    <w:rsid w:val="7E9E6084"/>
    <w:rsid w:val="7EF6A112"/>
    <w:rsid w:val="7F1EBCC0"/>
    <w:rsid w:val="9B7F3879"/>
    <w:rsid w:val="9F5DD288"/>
    <w:rsid w:val="9FEBC0AB"/>
    <w:rsid w:val="A5F58EC3"/>
    <w:rsid w:val="ADFF7870"/>
    <w:rsid w:val="AEFFCE3E"/>
    <w:rsid w:val="AFADA152"/>
    <w:rsid w:val="BBFF0410"/>
    <w:rsid w:val="BDF526E0"/>
    <w:rsid w:val="BFF9D8A1"/>
    <w:rsid w:val="D3BF1E0A"/>
    <w:rsid w:val="D4DF41C3"/>
    <w:rsid w:val="D9DBA84C"/>
    <w:rsid w:val="DB9FC1FB"/>
    <w:rsid w:val="DC344423"/>
    <w:rsid w:val="DFBB848B"/>
    <w:rsid w:val="E6FDD4F6"/>
    <w:rsid w:val="EB7DC708"/>
    <w:rsid w:val="EDFB9863"/>
    <w:rsid w:val="EEA7CEF6"/>
    <w:rsid w:val="EFBFBC61"/>
    <w:rsid w:val="EFBFBE74"/>
    <w:rsid w:val="EFDF1F24"/>
    <w:rsid w:val="EFDF96BA"/>
    <w:rsid w:val="EFE368BB"/>
    <w:rsid w:val="EFFE97B1"/>
    <w:rsid w:val="F3BFA436"/>
    <w:rsid w:val="F3C1F092"/>
    <w:rsid w:val="F3FF3583"/>
    <w:rsid w:val="F4BFF20D"/>
    <w:rsid w:val="F5EF3F95"/>
    <w:rsid w:val="F5FF1287"/>
    <w:rsid w:val="F7DB7566"/>
    <w:rsid w:val="FB4BC1E2"/>
    <w:rsid w:val="FBF66712"/>
    <w:rsid w:val="FBF8B318"/>
    <w:rsid w:val="FE5B340C"/>
    <w:rsid w:val="FE7C120B"/>
    <w:rsid w:val="FE7FAA63"/>
    <w:rsid w:val="FFD35FE4"/>
    <w:rsid w:val="FFD6546F"/>
    <w:rsid w:val="FFE2CA9A"/>
    <w:rsid w:val="FFE47956"/>
    <w:rsid w:val="FFFAC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字符"/>
    <w:basedOn w:val="7"/>
    <w:link w:val="2"/>
    <w:qFormat/>
    <w:uiPriority w:val="9"/>
    <w:rPr>
      <w:rFonts w:ascii="宋体" w:hAnsi="宋体" w:cs="宋体"/>
      <w:b/>
      <w:bCs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630</Words>
  <Characters>3593</Characters>
  <Lines>29</Lines>
  <Paragraphs>8</Paragraphs>
  <TotalTime>10</TotalTime>
  <ScaleCrop>false</ScaleCrop>
  <LinksUpToDate>false</LinksUpToDate>
  <CharactersWithSpaces>4215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2024-03-01T16:08:00Z</dcterms:created>
  <dc:creator>刘 木木</dc:creator>
  <cp:lastModifiedBy>WPS_1692262740</cp:lastModifiedBy>
  <cp:lastPrinted>2024-03-02T03:09:00Z</cp:lastPrinted>
  <dcterms:modified xsi:type="dcterms:W3CDTF">2024-03-01T16:14:03Z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C10088E1FF8483E84B8EE16500DD29D5_42</vt:lpwstr>
  </property>
</Properties>
</file>