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 w:cs="仿宋"/>
          <w:szCs w:val="32"/>
        </w:rPr>
      </w:pPr>
      <w:r>
        <w:rPr>
          <w:rFonts w:hint="eastAsia" w:eastAsia="方正黑体_GBK" w:cs="仿宋"/>
          <w:szCs w:val="32"/>
        </w:rPr>
        <w:t>附件</w:t>
      </w:r>
    </w:p>
    <w:p>
      <w:pPr>
        <w:rPr>
          <w:rFonts w:eastAsia="方正楷体_GBK" w:cs="仿宋"/>
          <w:sz w:val="28"/>
          <w:szCs w:val="28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参会回执表</w:t>
      </w:r>
    </w:p>
    <w:p>
      <w:pPr>
        <w:rPr>
          <w:rFonts w:hint="eastAsia" w:eastAsia="方正仿宋_GBK"/>
          <w:szCs w:val="32"/>
        </w:rPr>
      </w:pPr>
    </w:p>
    <w:tbl>
      <w:tblPr>
        <w:tblStyle w:val="3"/>
        <w:tblW w:w="12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1"/>
        <w:gridCol w:w="2552"/>
        <w:gridCol w:w="2689"/>
        <w:gridCol w:w="241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 w:cs="楷体_GB2312"/>
                <w:bCs/>
                <w:sz w:val="30"/>
                <w:szCs w:val="30"/>
              </w:rPr>
            </w:pPr>
            <w:r>
              <w:rPr>
                <w:rFonts w:hint="eastAsia" w:eastAsia="方正黑体_GBK" w:cs="楷体_GB2312"/>
                <w:bCs/>
                <w:sz w:val="30"/>
                <w:szCs w:val="30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 w:cs="楷体_GB2312"/>
                <w:bCs/>
                <w:sz w:val="30"/>
                <w:szCs w:val="30"/>
              </w:rPr>
            </w:pPr>
            <w:r>
              <w:rPr>
                <w:rFonts w:hint="eastAsia" w:eastAsia="方正黑体_GBK" w:cs="楷体_GB2312"/>
                <w:bCs/>
                <w:sz w:val="30"/>
                <w:szCs w:val="30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 w:cs="楷体_GB2312"/>
                <w:bCs/>
                <w:sz w:val="30"/>
                <w:szCs w:val="30"/>
              </w:rPr>
            </w:pPr>
            <w:r>
              <w:rPr>
                <w:rFonts w:hint="eastAsia" w:eastAsia="方正黑体_GBK" w:cs="楷体_GB2312"/>
                <w:bCs/>
                <w:sz w:val="30"/>
                <w:szCs w:val="30"/>
              </w:rPr>
              <w:t>单位/职务</w:t>
            </w:r>
          </w:p>
        </w:tc>
        <w:tc>
          <w:tcPr>
            <w:tcW w:w="2689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 w:cs="楷体_GB2312"/>
                <w:bCs/>
                <w:sz w:val="30"/>
                <w:szCs w:val="30"/>
              </w:rPr>
            </w:pPr>
            <w:r>
              <w:rPr>
                <w:rFonts w:hint="eastAsia" w:eastAsia="方正黑体_GBK" w:cs="楷体_GB2312"/>
                <w:bCs/>
                <w:sz w:val="30"/>
                <w:szCs w:val="30"/>
              </w:rPr>
              <w:t>手机号码</w:t>
            </w: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 w:cs="楷体_GB2312"/>
                <w:bCs/>
                <w:sz w:val="30"/>
                <w:szCs w:val="30"/>
              </w:rPr>
            </w:pPr>
            <w:r>
              <w:rPr>
                <w:rFonts w:hint="eastAsia" w:eastAsia="方正黑体_GBK" w:cs="楷体_GB2312"/>
                <w:bCs/>
                <w:sz w:val="30"/>
                <w:szCs w:val="30"/>
              </w:rPr>
              <w:t>办公电话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eastAsia="方正黑体_GBK" w:cs="楷体_GB2312"/>
                <w:bCs/>
                <w:sz w:val="30"/>
                <w:szCs w:val="30"/>
              </w:rPr>
            </w:pPr>
            <w:r>
              <w:rPr>
                <w:rFonts w:hint="eastAsia" w:eastAsia="方正黑体_GBK" w:cs="楷体_GB2312"/>
                <w:bCs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 w:cs="楷体_GB2312"/>
                <w:bCs/>
                <w:szCs w:val="32"/>
              </w:rPr>
            </w:pPr>
          </w:p>
        </w:tc>
      </w:tr>
    </w:tbl>
    <w:p>
      <w:pPr>
        <w:rPr>
          <w:rFonts w:hint="eastAsia" w:eastAsia="方正楷体_GBK" w:cs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588" w:left="1985" w:header="851" w:footer="1588" w:gutter="0"/>
      <w:pgNumType w:fmt="numberInDash"/>
      <w:cols w:space="425" w:num="1"/>
      <w:docGrid w:type="line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C258"/>
    <w:rsid w:val="67F7C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2023-09-11T09:49:00Z</dcterms:created>
  <dc:creator>thfh</dc:creator>
  <cp:lastModifiedBy>thfh</cp:lastModifiedBy>
  <dcterms:modified xsi:type="dcterms:W3CDTF">2023-09-11T09:50:25Z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