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文件依据：</w:t>
      </w:r>
    </w:p>
    <w:p>
      <w:pPr>
        <w:widowControl/>
        <w:numPr>
          <w:ilvl w:val="-1"/>
          <w:numId w:val="0"/>
        </w:numPr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" w:eastAsia="zh-CN"/>
        </w:rPr>
        <w:t xml:space="preserve">①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科技部国际合作司关于征集2024年度“中法杰出青年科研人员交流计划”项目的通知</w:t>
      </w:r>
      <w:bookmarkStart w:id="0" w:name="_GoBack"/>
      <w:bookmarkEnd w:id="0"/>
    </w:p>
    <w:p>
      <w:pPr>
        <w:widowControl/>
        <w:numPr>
          <w:ilvl w:val="-1"/>
          <w:numId w:val="0"/>
        </w:numPr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" w:eastAsia="zh-CN"/>
        </w:rPr>
        <w:t xml:space="preserve">② 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省科技厅关于转发科技部国际合作司征集2024年度“中法杰出青年科研人员交流计划”项目文件的通知</w:t>
      </w:r>
    </w:p>
    <w:p>
      <w:pPr>
        <w:widowControl/>
        <w:numPr>
          <w:ilvl w:val="-1"/>
          <w:numId w:val="0"/>
        </w:numPr>
        <w:tabs>
          <w:tab w:val="left" w:pos="851"/>
          <w:tab w:val="left" w:pos="2935"/>
        </w:tabs>
        <w:snapToGrid w:val="0"/>
        <w:spacing w:line="60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51"/>
          <w:tab w:val="left" w:pos="29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年度“中法杰出青年科研人员交流计划”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28"/>
          <w:lang w:eastAsia="zh-CN"/>
        </w:rPr>
        <w:t>湖北省内推荐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bCs/>
          <w:sz w:val="36"/>
          <w:szCs w:val="28"/>
        </w:rPr>
      </w:pPr>
    </w:p>
    <w:p>
      <w:pPr>
        <w:jc w:val="left"/>
        <w:rPr>
          <w:rFonts w:hint="default" w:ascii="方正小标宋简体" w:hAnsi="Times New Roman" w:eastAsia="仿宋_GB2312"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省内</w:t>
      </w:r>
      <w:r>
        <w:rPr>
          <w:rFonts w:hint="eastAsia" w:ascii="Times New Roman" w:hAnsi="Times New Roman" w:eastAsia="仿宋_GB2312"/>
          <w:sz w:val="28"/>
          <w:szCs w:val="28"/>
        </w:rPr>
        <w:t>推荐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/派出单位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盖章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              日期：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78"/>
        <w:gridCol w:w="1263"/>
        <w:gridCol w:w="1939"/>
        <w:gridCol w:w="2123"/>
        <w:gridCol w:w="2123"/>
        <w:gridCol w:w="207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199" w:firstLineChars="71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科研领域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拟赴法时间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法方接待机构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39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</w:tbl>
    <w:p>
      <w:pPr>
        <w:tabs>
          <w:tab w:val="left" w:pos="851"/>
          <w:tab w:val="left" w:pos="2935"/>
        </w:tabs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填表部门：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座机：                 手机：          </w:t>
      </w:r>
    </w:p>
    <w:p>
      <w:pPr>
        <w:tabs>
          <w:tab w:val="left" w:pos="851"/>
          <w:tab w:val="left" w:pos="2935"/>
        </w:tabs>
        <w:jc w:val="left"/>
        <w:rPr>
          <w:rFonts w:hint="eastAsia" w:ascii="Times New Roman" w:hAnsi="Times New Roman" w:eastAsia="仿宋_GB2312"/>
          <w:sz w:val="24"/>
          <w:szCs w:val="28"/>
        </w:rPr>
      </w:pPr>
    </w:p>
    <w:p>
      <w:pPr>
        <w:tabs>
          <w:tab w:val="left" w:pos="851"/>
          <w:tab w:val="left" w:pos="2935"/>
        </w:tabs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8"/>
        </w:rPr>
        <w:t>注：此表由</w:t>
      </w:r>
      <w:r>
        <w:rPr>
          <w:rFonts w:hint="eastAsia" w:ascii="Times New Roman" w:hAnsi="Times New Roman" w:eastAsia="仿宋_GB2312"/>
          <w:sz w:val="24"/>
          <w:szCs w:val="28"/>
          <w:lang w:eastAsia="zh-CN"/>
        </w:rPr>
        <w:t>省内各</w:t>
      </w:r>
      <w:r>
        <w:rPr>
          <w:rFonts w:hint="eastAsia" w:ascii="Times New Roman" w:hAnsi="Times New Roman" w:eastAsia="仿宋_GB2312"/>
          <w:sz w:val="24"/>
          <w:szCs w:val="28"/>
        </w:rPr>
        <w:t>推荐</w:t>
      </w:r>
      <w:r>
        <w:rPr>
          <w:rFonts w:hint="eastAsia" w:ascii="Times New Roman" w:hAnsi="Times New Roman" w:eastAsia="仿宋_GB2312"/>
          <w:sz w:val="24"/>
          <w:szCs w:val="28"/>
          <w:lang w:eastAsia="zh-CN"/>
        </w:rPr>
        <w:t>单位</w:t>
      </w:r>
      <w:r>
        <w:rPr>
          <w:rFonts w:hint="eastAsia" w:ascii="Times New Roman" w:hAnsi="Times New Roman" w:eastAsia="仿宋_GB2312"/>
          <w:sz w:val="24"/>
          <w:szCs w:val="28"/>
        </w:rPr>
        <w:t>填写</w:t>
      </w:r>
    </w:p>
    <w:sectPr>
      <w:pgSz w:w="16838" w:h="11906" w:orient="landscape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94"/>
    <w:rsid w:val="00030A8C"/>
    <w:rsid w:val="00044ED4"/>
    <w:rsid w:val="000D21AA"/>
    <w:rsid w:val="001B153E"/>
    <w:rsid w:val="00436194"/>
    <w:rsid w:val="0052721A"/>
    <w:rsid w:val="007B0435"/>
    <w:rsid w:val="008D706F"/>
    <w:rsid w:val="009237CF"/>
    <w:rsid w:val="00A0207E"/>
    <w:rsid w:val="00B87BCD"/>
    <w:rsid w:val="00C5140A"/>
    <w:rsid w:val="00C921DF"/>
    <w:rsid w:val="00C93CAC"/>
    <w:rsid w:val="00D279C9"/>
    <w:rsid w:val="00EE05E0"/>
    <w:rsid w:val="00F8195D"/>
    <w:rsid w:val="140277E5"/>
    <w:rsid w:val="277F8263"/>
    <w:rsid w:val="2DFFE738"/>
    <w:rsid w:val="2EA01FF2"/>
    <w:rsid w:val="3BFF75AE"/>
    <w:rsid w:val="59CD6AAA"/>
    <w:rsid w:val="5BDFCE54"/>
    <w:rsid w:val="5DDE55AA"/>
    <w:rsid w:val="629D67A4"/>
    <w:rsid w:val="76DEF7CB"/>
    <w:rsid w:val="7E2C5BE8"/>
    <w:rsid w:val="7EFD95BC"/>
    <w:rsid w:val="BAFB5A45"/>
    <w:rsid w:val="CEEF67C8"/>
    <w:rsid w:val="CFB7E9EC"/>
    <w:rsid w:val="F6F63FE3"/>
    <w:rsid w:val="FBB443D9"/>
    <w:rsid w:val="FDEF5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2019-04-22T01:15:00Z</dcterms:created>
  <dc:creator>SDWM</dc:creator>
  <cp:lastModifiedBy>thtf</cp:lastModifiedBy>
  <dcterms:modified xsi:type="dcterms:W3CDTF">2023-05-11T16:51:40Z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